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BF270C" w:rsidRPr="00BF270C" w:rsidTr="00BF270C">
        <w:tc>
          <w:tcPr>
            <w:tcW w:w="2394" w:type="dxa"/>
          </w:tcPr>
          <w:p w:rsidR="00BF270C" w:rsidRPr="00BF270C" w:rsidRDefault="00BF2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70C">
              <w:rPr>
                <w:rFonts w:ascii="Times New Roman" w:hAnsi="Times New Roman" w:cs="Times New Roman"/>
                <w:sz w:val="24"/>
                <w:szCs w:val="24"/>
              </w:rPr>
              <w:t>Juice:</w:t>
            </w:r>
          </w:p>
        </w:tc>
        <w:tc>
          <w:tcPr>
            <w:tcW w:w="2394" w:type="dxa"/>
          </w:tcPr>
          <w:p w:rsidR="00BF270C" w:rsidRPr="00BF270C" w:rsidRDefault="00BF2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70C">
              <w:rPr>
                <w:rFonts w:ascii="Times New Roman" w:hAnsi="Times New Roman" w:cs="Times New Roman"/>
                <w:sz w:val="24"/>
                <w:szCs w:val="24"/>
              </w:rPr>
              <w:t>Orange</w:t>
            </w:r>
          </w:p>
        </w:tc>
        <w:tc>
          <w:tcPr>
            <w:tcW w:w="2394" w:type="dxa"/>
          </w:tcPr>
          <w:p w:rsidR="00BF270C" w:rsidRPr="00BF270C" w:rsidRDefault="00BF2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70C">
              <w:rPr>
                <w:rFonts w:ascii="Times New Roman" w:hAnsi="Times New Roman" w:cs="Times New Roman"/>
                <w:sz w:val="24"/>
                <w:szCs w:val="24"/>
              </w:rPr>
              <w:t>Lemon</w:t>
            </w:r>
          </w:p>
        </w:tc>
        <w:tc>
          <w:tcPr>
            <w:tcW w:w="2394" w:type="dxa"/>
          </w:tcPr>
          <w:p w:rsidR="00BF270C" w:rsidRPr="00BF270C" w:rsidRDefault="00BF2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70C">
              <w:rPr>
                <w:rFonts w:ascii="Times New Roman" w:hAnsi="Times New Roman" w:cs="Times New Roman"/>
                <w:sz w:val="24"/>
                <w:szCs w:val="24"/>
              </w:rPr>
              <w:t>Grapefruit</w:t>
            </w:r>
          </w:p>
        </w:tc>
      </w:tr>
      <w:tr w:rsidR="00BF270C" w:rsidRPr="00BF270C" w:rsidTr="00BF270C">
        <w:tc>
          <w:tcPr>
            <w:tcW w:w="2394" w:type="dxa"/>
          </w:tcPr>
          <w:p w:rsidR="00BF270C" w:rsidRPr="00BF270C" w:rsidRDefault="00BF2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70C">
              <w:rPr>
                <w:rFonts w:ascii="Times New Roman" w:hAnsi="Times New Roman" w:cs="Times New Roman"/>
                <w:sz w:val="24"/>
                <w:szCs w:val="24"/>
              </w:rPr>
              <w:t>Vitamin C Content:</w:t>
            </w:r>
          </w:p>
        </w:tc>
        <w:tc>
          <w:tcPr>
            <w:tcW w:w="2394" w:type="dxa"/>
          </w:tcPr>
          <w:p w:rsidR="00BF270C" w:rsidRPr="00BF270C" w:rsidRDefault="00BF2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70C">
              <w:rPr>
                <w:rFonts w:ascii="Times New Roman" w:hAnsi="Times New Roman" w:cs="Times New Roman"/>
                <w:sz w:val="24"/>
                <w:szCs w:val="24"/>
              </w:rPr>
              <w:t xml:space="preserve">12.1 mg / 25 </w:t>
            </w:r>
            <w:proofErr w:type="spellStart"/>
            <w:r w:rsidRPr="00BF270C">
              <w:rPr>
                <w:rFonts w:ascii="Times New Roman" w:hAnsi="Times New Roman" w:cs="Times New Roman"/>
                <w:sz w:val="24"/>
                <w:szCs w:val="24"/>
              </w:rPr>
              <w:t>mL</w:t>
            </w:r>
            <w:proofErr w:type="spellEnd"/>
          </w:p>
        </w:tc>
        <w:tc>
          <w:tcPr>
            <w:tcW w:w="2394" w:type="dxa"/>
          </w:tcPr>
          <w:p w:rsidR="00BF270C" w:rsidRPr="00BF270C" w:rsidRDefault="00BF2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70C">
              <w:rPr>
                <w:rFonts w:ascii="Times New Roman" w:hAnsi="Times New Roman" w:cs="Times New Roman"/>
                <w:sz w:val="24"/>
                <w:szCs w:val="24"/>
              </w:rPr>
              <w:t xml:space="preserve">8.29 mg / 25 </w:t>
            </w:r>
            <w:proofErr w:type="spellStart"/>
            <w:r w:rsidRPr="00BF270C">
              <w:rPr>
                <w:rFonts w:ascii="Times New Roman" w:hAnsi="Times New Roman" w:cs="Times New Roman"/>
                <w:sz w:val="24"/>
                <w:szCs w:val="24"/>
              </w:rPr>
              <w:t>mL</w:t>
            </w:r>
            <w:proofErr w:type="spellEnd"/>
          </w:p>
        </w:tc>
        <w:tc>
          <w:tcPr>
            <w:tcW w:w="2394" w:type="dxa"/>
          </w:tcPr>
          <w:p w:rsidR="00BF270C" w:rsidRPr="00BF270C" w:rsidRDefault="00BF2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70C">
              <w:rPr>
                <w:rFonts w:ascii="Times New Roman" w:hAnsi="Times New Roman" w:cs="Times New Roman"/>
                <w:sz w:val="24"/>
                <w:szCs w:val="24"/>
              </w:rPr>
              <w:t xml:space="preserve">25.2 mg / 25 </w:t>
            </w:r>
            <w:proofErr w:type="spellStart"/>
            <w:r w:rsidRPr="00BF270C">
              <w:rPr>
                <w:rFonts w:ascii="Times New Roman" w:hAnsi="Times New Roman" w:cs="Times New Roman"/>
                <w:sz w:val="24"/>
                <w:szCs w:val="24"/>
              </w:rPr>
              <w:t>mL</w:t>
            </w:r>
            <w:proofErr w:type="spellEnd"/>
          </w:p>
        </w:tc>
      </w:tr>
      <w:tr w:rsidR="00BF270C" w:rsidRPr="00BF270C" w:rsidTr="00BF270C">
        <w:tc>
          <w:tcPr>
            <w:tcW w:w="2394" w:type="dxa"/>
          </w:tcPr>
          <w:p w:rsidR="00BF270C" w:rsidRPr="00BF270C" w:rsidRDefault="00BF2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70C">
              <w:rPr>
                <w:rFonts w:ascii="Times New Roman" w:hAnsi="Times New Roman" w:cs="Times New Roman"/>
                <w:sz w:val="24"/>
                <w:szCs w:val="24"/>
              </w:rPr>
              <w:t>Percent Accuracy Error:</w:t>
            </w:r>
          </w:p>
        </w:tc>
        <w:tc>
          <w:tcPr>
            <w:tcW w:w="2394" w:type="dxa"/>
          </w:tcPr>
          <w:p w:rsidR="00BF270C" w:rsidRPr="00BF270C" w:rsidRDefault="00BF2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70C">
              <w:rPr>
                <w:rFonts w:ascii="Times New Roman" w:hAnsi="Times New Roman" w:cs="Times New Roman"/>
                <w:sz w:val="24"/>
                <w:szCs w:val="24"/>
              </w:rPr>
              <w:t>2.42 %</w:t>
            </w:r>
          </w:p>
        </w:tc>
        <w:tc>
          <w:tcPr>
            <w:tcW w:w="2394" w:type="dxa"/>
          </w:tcPr>
          <w:p w:rsidR="00BF270C" w:rsidRPr="00BF270C" w:rsidRDefault="00BF2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70C">
              <w:rPr>
                <w:rFonts w:ascii="Times New Roman" w:hAnsi="Times New Roman" w:cs="Times New Roman"/>
                <w:sz w:val="24"/>
                <w:szCs w:val="24"/>
              </w:rPr>
              <w:t>7.80 %</w:t>
            </w:r>
          </w:p>
        </w:tc>
        <w:tc>
          <w:tcPr>
            <w:tcW w:w="2394" w:type="dxa"/>
          </w:tcPr>
          <w:p w:rsidR="00BF270C" w:rsidRPr="00BF270C" w:rsidRDefault="00BF2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70C">
              <w:rPr>
                <w:rFonts w:ascii="Times New Roman" w:hAnsi="Times New Roman" w:cs="Times New Roman"/>
                <w:sz w:val="24"/>
                <w:szCs w:val="24"/>
              </w:rPr>
              <w:t>169%</w:t>
            </w:r>
          </w:p>
        </w:tc>
      </w:tr>
    </w:tbl>
    <w:p w:rsidR="0053674D" w:rsidRPr="00BF270C" w:rsidRDefault="0053674D">
      <w:pPr>
        <w:rPr>
          <w:rFonts w:ascii="Times New Roman" w:hAnsi="Times New Roman" w:cs="Times New Roman"/>
          <w:sz w:val="24"/>
          <w:szCs w:val="24"/>
        </w:rPr>
      </w:pPr>
    </w:p>
    <w:sectPr w:rsidR="0053674D" w:rsidRPr="00BF270C" w:rsidSect="00536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270C"/>
    <w:rsid w:val="0053674D"/>
    <w:rsid w:val="00BF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7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11alexandralj</dc:creator>
  <cp:keywords/>
  <dc:description/>
  <cp:lastModifiedBy>11alexandralj</cp:lastModifiedBy>
  <cp:revision>1</cp:revision>
  <dcterms:created xsi:type="dcterms:W3CDTF">2010-02-01T20:06:00Z</dcterms:created>
  <dcterms:modified xsi:type="dcterms:W3CDTF">2010-02-01T20:10:00Z</dcterms:modified>
</cp:coreProperties>
</file>